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2D" w:rsidRDefault="00B3022D" w:rsidP="00B3022D">
      <w:pPr>
        <w:jc w:val="center"/>
      </w:pPr>
      <w:r>
        <w:rPr>
          <w:b/>
          <w:bCs/>
          <w:sz w:val="28"/>
          <w:szCs w:val="28"/>
          <w:u w:val="single"/>
        </w:rPr>
        <w:t>Pros &amp; Cons of Government Power Distribution</w:t>
      </w:r>
    </w:p>
    <w:tbl>
      <w:tblPr>
        <w:tblStyle w:val="TableGrid"/>
        <w:tblpPr w:leftFromText="180" w:rightFromText="180" w:vertAnchor="text" w:horzAnchor="margin" w:tblpXSpec="center" w:tblpY="1553"/>
        <w:tblW w:w="0" w:type="auto"/>
        <w:tblLook w:val="04A0" w:firstRow="1" w:lastRow="0" w:firstColumn="1" w:lastColumn="0" w:noHBand="0" w:noVBand="1"/>
      </w:tblPr>
      <w:tblGrid>
        <w:gridCol w:w="4675"/>
        <w:gridCol w:w="4415"/>
      </w:tblGrid>
      <w:tr w:rsidR="00B3022D" w:rsidTr="00B3022D">
        <w:trPr>
          <w:trHeight w:val="980"/>
        </w:trPr>
        <w:tc>
          <w:tcPr>
            <w:tcW w:w="4675" w:type="dxa"/>
          </w:tcPr>
          <w:p w:rsidR="00B3022D" w:rsidRDefault="00B3022D" w:rsidP="00B302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 List</w:t>
            </w:r>
          </w:p>
          <w:p w:rsidR="00B3022D" w:rsidRDefault="00B3022D" w:rsidP="00B3022D">
            <w:pPr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EC6650" wp14:editId="561DD697">
                  <wp:extent cx="372139" cy="372139"/>
                  <wp:effectExtent l="0" t="0" r="8890" b="8890"/>
                  <wp:docPr id="4" name="Graphic 4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supsig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02" cy="40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</w:tcPr>
          <w:p w:rsidR="00B3022D" w:rsidRDefault="00B3022D" w:rsidP="00B302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 List</w:t>
            </w:r>
          </w:p>
          <w:p w:rsidR="00B3022D" w:rsidRDefault="00B3022D" w:rsidP="00B3022D">
            <w:pPr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BE3C4A" wp14:editId="0A1BD022">
                  <wp:extent cx="414670" cy="414670"/>
                  <wp:effectExtent l="0" t="0" r="4445" b="4445"/>
                  <wp:docPr id="5" name="Graphic 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s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43" cy="42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2D" w:rsidTr="00B3022D">
        <w:trPr>
          <w:trHeight w:val="10150"/>
        </w:trPr>
        <w:tc>
          <w:tcPr>
            <w:tcW w:w="4675" w:type="dxa"/>
          </w:tcPr>
          <w:p w:rsidR="00B3022D" w:rsidRDefault="00B3022D" w:rsidP="00B3022D">
            <w:pPr>
              <w:jc w:val="center"/>
            </w:pPr>
          </w:p>
        </w:tc>
        <w:tc>
          <w:tcPr>
            <w:tcW w:w="4415" w:type="dxa"/>
          </w:tcPr>
          <w:p w:rsidR="00B3022D" w:rsidRDefault="00B3022D" w:rsidP="00B3022D">
            <w:pPr>
              <w:jc w:val="center"/>
            </w:pPr>
          </w:p>
        </w:tc>
      </w:tr>
    </w:tbl>
    <w:p w:rsidR="00C20A19" w:rsidRDefault="00B302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D21D2" wp14:editId="0A8E522B">
                <wp:simplePos x="0" y="0"/>
                <wp:positionH relativeFrom="margin">
                  <wp:posOffset>447040</wp:posOffset>
                </wp:positionH>
                <wp:positionV relativeFrom="paragraph">
                  <wp:posOffset>50800</wp:posOffset>
                </wp:positionV>
                <wp:extent cx="5918200" cy="89281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2D" w:rsidRPr="007650F6" w:rsidRDefault="00B3022D" w:rsidP="00B302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50F6">
                              <w:rPr>
                                <w:sz w:val="24"/>
                                <w:szCs w:val="24"/>
                              </w:rPr>
                              <w:t xml:space="preserve">Look at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different types of power distribution</w:t>
                            </w:r>
                            <w:r w:rsidRPr="007650F6">
                              <w:rPr>
                                <w:sz w:val="24"/>
                                <w:szCs w:val="24"/>
                              </w:rPr>
                              <w:t xml:space="preserve"> from different perspectives- </w:t>
                            </w:r>
                            <w:r w:rsidRPr="00765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citizen,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rural states/cities, urban states/cities,</w:t>
                            </w:r>
                            <w:r w:rsidRPr="00765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local government leader</w:t>
                            </w:r>
                            <w:r w:rsidRPr="00765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650F6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national government leader</w:t>
                            </w:r>
                            <w:r w:rsidRPr="007650F6">
                              <w:rPr>
                                <w:sz w:val="24"/>
                                <w:szCs w:val="24"/>
                              </w:rPr>
                              <w:t xml:space="preserve">. From each perspective, </w:t>
                            </w:r>
                            <w:r w:rsidRPr="00765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list some possible pros and cons</w:t>
                            </w:r>
                            <w:r w:rsidRPr="007650F6">
                              <w:rPr>
                                <w:sz w:val="24"/>
                                <w:szCs w:val="24"/>
                              </w:rPr>
                              <w:t xml:space="preserve"> of living, working, and doing business in this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2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4pt;width:466pt;height:7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">
                <v:textbox>
                  <w:txbxContent>
                    <w:p w:rsidR="00B3022D" w:rsidRPr="007650F6" w:rsidRDefault="00B3022D" w:rsidP="00B302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50F6">
                        <w:rPr>
                          <w:sz w:val="24"/>
                          <w:szCs w:val="24"/>
                        </w:rPr>
                        <w:t xml:space="preserve">Look at the </w:t>
                      </w:r>
                      <w:r>
                        <w:rPr>
                          <w:sz w:val="24"/>
                          <w:szCs w:val="24"/>
                        </w:rPr>
                        <w:t>different types of power distribution</w:t>
                      </w:r>
                      <w:r w:rsidRPr="007650F6">
                        <w:rPr>
                          <w:sz w:val="24"/>
                          <w:szCs w:val="24"/>
                        </w:rPr>
                        <w:t xml:space="preserve"> from different perspectives- </w:t>
                      </w:r>
                      <w:r w:rsidRPr="007650F6">
                        <w:rPr>
                          <w:b/>
                          <w:bCs/>
                          <w:sz w:val="24"/>
                          <w:szCs w:val="24"/>
                        </w:rPr>
                        <w:t>citizen,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rural states/cities, urban states/cities,</w:t>
                      </w:r>
                      <w:r w:rsidRPr="007650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local government leader</w:t>
                      </w:r>
                      <w:r w:rsidRPr="007650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7650F6">
                        <w:rPr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national government leader</w:t>
                      </w:r>
                      <w:r w:rsidRPr="007650F6">
                        <w:rPr>
                          <w:sz w:val="24"/>
                          <w:szCs w:val="24"/>
                        </w:rPr>
                        <w:t xml:space="preserve">. From each perspective, </w:t>
                      </w:r>
                      <w:r w:rsidRPr="007650F6">
                        <w:rPr>
                          <w:b/>
                          <w:bCs/>
                          <w:sz w:val="24"/>
                          <w:szCs w:val="24"/>
                        </w:rPr>
                        <w:t>list some possible pros and cons</w:t>
                      </w:r>
                      <w:r w:rsidRPr="007650F6">
                        <w:rPr>
                          <w:sz w:val="24"/>
                          <w:szCs w:val="24"/>
                        </w:rPr>
                        <w:t xml:space="preserve"> of living, working, and doing business in this country.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0A19" w:rsidSect="00B30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2D"/>
    <w:rsid w:val="0000654E"/>
    <w:rsid w:val="0029575D"/>
    <w:rsid w:val="004652BC"/>
    <w:rsid w:val="005C789A"/>
    <w:rsid w:val="00B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A9E9"/>
  <w15:chartTrackingRefBased/>
  <w15:docId w15:val="{5113BEEE-F019-426F-B7F9-25701DC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3" ma:contentTypeDescription="Create a new document." ma:contentTypeScope="" ma:versionID="48ddd4cb0966e60259eaf9b741d71800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d6f950d1c28fc4bc1970ad3a8000c531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D8089-FD73-4F00-B916-648BF3563A82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customXml/itemProps2.xml><?xml version="1.0" encoding="utf-8"?>
<ds:datastoreItem xmlns:ds="http://schemas.openxmlformats.org/officeDocument/2006/customXml" ds:itemID="{66506E55-F2B7-4991-8E67-545B6B92B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36106-8DF7-4A3C-A912-0011BE96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Derek Kamal</cp:lastModifiedBy>
  <cp:revision>1</cp:revision>
  <dcterms:created xsi:type="dcterms:W3CDTF">2020-05-12T11:25:00Z</dcterms:created>
  <dcterms:modified xsi:type="dcterms:W3CDTF">2020-05-12T11:25:00Z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